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84" w:after="144"/>
        <w:ind w:left="0" w:right="0" w:hanging="0"/>
        <w:jc w:val="left"/>
        <w:rPr/>
      </w:pPr>
      <w:r>
        <w:rPr>
          <w:rFonts w:ascii="Roboto Light" w:hAnsi="Roboto Light"/>
          <w:b w:val="false"/>
          <w:i w:val="false"/>
          <w:caps w:val="false"/>
          <w:smallCaps w:val="false"/>
          <w:color w:val="00A3E0"/>
          <w:spacing w:val="0"/>
          <w:sz w:val="36"/>
          <w:szCs w:val="36"/>
        </w:rPr>
        <w:t>351 Herbei, oh ihr Gläubigen,</w:t>
      </w:r>
    </w:p>
    <w:p>
      <w:pPr>
        <w:pStyle w:val="Normal"/>
        <w:widowControl/>
        <w:bidi w:val="0"/>
        <w:spacing w:lineRule="auto" w:line="240" w:before="84" w:after="144"/>
        <w:ind w:left="0" w:right="0" w:hanging="0"/>
        <w:jc w:val="left"/>
        <w:rPr>
          <w:sz w:val="24"/>
          <w:szCs w:val="24"/>
        </w:rPr>
      </w:pPr>
      <w:r>
        <w:rPr>
          <w:rFonts w:ascii="Roboto Light" w:hAnsi="Roboto Light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Herbei, oh ihr Gläubgen,</w:t>
        <w:br/>
        <w:t>Fröhlich triumphieret.</w:t>
        <w:br/>
        <w:t>O kommet, o kommet nach Bethlehem.</w:t>
        <w:br/>
        <w:t>Sehet das Kindlein uns zum Heil geboren.</w:t>
        <w:br/>
        <w:br/>
        <w:t>O lasset uns anbeten,</w:t>
        <w:br/>
        <w:t>O lasset uns anbeten,</w:t>
        <w:br/>
        <w:t>O lasset uns anbeten,</w:t>
        <w:br/>
        <w:t>Den König.</w:t>
      </w:r>
    </w:p>
    <w:p>
      <w:pPr>
        <w:pStyle w:val="Normal"/>
        <w:widowControl/>
        <w:bidi w:val="0"/>
        <w:spacing w:lineRule="auto" w:line="240" w:before="84" w:after="144"/>
        <w:ind w:left="0" w:right="0" w:hanging="0"/>
        <w:jc w:val="left"/>
        <w:rPr>
          <w:sz w:val="24"/>
          <w:szCs w:val="24"/>
        </w:rPr>
      </w:pPr>
      <w:r>
        <w:rPr>
          <w:rFonts w:ascii="Roboto Light" w:hAnsi="Roboto Light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Du König der Ehren.</w:t>
        <w:br/>
        <w:t>Herrscher der Heerscharen,</w:t>
        <w:br/>
        <w:t>Du ruhst in der Krippe im Erdental,</w:t>
        <w:br/>
        <w:t>Gott wahrer Gott von Ewigkeit geboren!</w:t>
        <w:br/>
        <w:br/>
        <w:t>O lasset uns anbeten,</w:t>
        <w:br/>
        <w:t>O lasset uns anbeten,</w:t>
        <w:br/>
        <w:t>O lasset uns anbeten,</w:t>
        <w:br/>
        <w:t>Den König.</w:t>
      </w:r>
    </w:p>
    <w:p>
      <w:pPr>
        <w:pStyle w:val="Normal"/>
        <w:widowControl/>
        <w:bidi w:val="0"/>
        <w:spacing w:lineRule="auto" w:line="240" w:before="84" w:after="144"/>
        <w:jc w:val="left"/>
        <w:rPr>
          <w:sz w:val="24"/>
          <w:szCs w:val="24"/>
        </w:rPr>
      </w:pPr>
      <w:r>
        <w:rPr>
          <w:rFonts w:ascii="Roboto Light" w:hAnsi="Roboto Light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Kommt, singet dem Herren,</w:t>
        <w:br/>
        <w:t>Singt ihr Engelchöre!</w:t>
        <w:br/>
        <w:t>Frohlocket, frohlocket, ihr Seligen!</w:t>
        <w:br/>
        <w:t>Ehre sei Gott Im Himmel und auf Erden!</w:t>
      </w:r>
    </w:p>
    <w:p>
      <w:pPr>
        <w:pStyle w:val="Normal"/>
        <w:widowControl/>
        <w:bidi w:val="0"/>
        <w:spacing w:lineRule="auto" w:line="240" w:before="84" w:after="0"/>
        <w:jc w:val="left"/>
        <w:rPr>
          <w:sz w:val="24"/>
          <w:szCs w:val="24"/>
        </w:rPr>
      </w:pPr>
      <w:r>
        <w:rPr>
          <w:rFonts w:ascii="Roboto Light" w:hAnsi="Roboto Light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O lasset uns anbeten,</w:t>
        <w:br/>
        <w:t>O lasset uns anbeten,</w:t>
        <w:br/>
        <w:t>O lasset uns anbeten,</w:t>
        <w:br/>
        <w:t>Den König, den König.</w:t>
      </w:r>
    </w:p>
    <w:p>
      <w:pPr>
        <w:pStyle w:val="Normal"/>
        <w:widowControl/>
        <w:bidi w:val="0"/>
        <w:spacing w:lineRule="auto" w:line="240" w:before="192" w:after="192"/>
        <w:ind w:left="0" w:right="0" w:hanging="0"/>
        <w:jc w:val="left"/>
        <w:rPr/>
      </w:pPr>
      <w:r>
        <w:rPr>
          <w:rFonts w:ascii="Roboto Light" w:hAnsi="Roboto Light"/>
          <w:b w:val="false"/>
          <w:i w:val="false"/>
          <w:caps w:val="false"/>
          <w:smallCaps w:val="false"/>
          <w:color w:val="70757A"/>
          <w:spacing w:val="0"/>
          <w:sz w:val="24"/>
          <w:szCs w:val="24"/>
        </w:rPr>
        <w:t xml:space="preserve">Quelle: </w:t>
      </w:r>
      <w:hyperlink r:id="rId2">
        <w:r>
          <w:rPr>
            <w:rStyle w:val="Internetverknpfung"/>
            <w:rFonts w:ascii="Roboto Light" w:hAnsi="Roboto Light"/>
            <w:b w:val="false"/>
            <w:i w:val="false"/>
            <w:caps w:val="false"/>
            <w:smallCaps w:val="false"/>
            <w:color w:val="70757A"/>
            <w:spacing w:val="0"/>
            <w:sz w:val="24"/>
            <w:szCs w:val="24"/>
            <w:u w:val="single"/>
          </w:rPr>
          <w:t>Musixmatch</w:t>
        </w:r>
      </w:hyperlink>
    </w:p>
    <w:p>
      <w:pPr>
        <w:pStyle w:val="Normal"/>
        <w:widowControl/>
        <w:bidi w:val="0"/>
        <w:spacing w:lineRule="auto" w:line="240" w:before="156" w:after="140"/>
        <w:ind w:left="0" w:right="0" w:hanging="0"/>
        <w:jc w:val="left"/>
        <w:rPr/>
      </w:pPr>
      <w:r>
        <w:rPr>
          <w:rFonts w:ascii="Roboto Light" w:hAnsi="Roboto Light"/>
          <w:b w:val="false"/>
          <w:i w:val="false"/>
          <w:caps w:val="false"/>
          <w:smallCaps w:val="false"/>
          <w:color w:val="70757A"/>
          <w:spacing w:val="0"/>
          <w:sz w:val="24"/>
          <w:szCs w:val="24"/>
        </w:rPr>
        <w:t>Songwriter: Traditional / Julien Vincent Bret</w:t>
      </w:r>
    </w:p>
    <w:p>
      <w:pPr>
        <w:pStyle w:val="Normal"/>
        <w:widowControl/>
        <w:bidi w:val="0"/>
        <w:spacing w:lineRule="auto" w:line="240" w:before="156" w:after="140"/>
        <w:jc w:val="left"/>
        <w:rPr/>
      </w:pPr>
      <w:r>
        <w:rPr>
          <w:rFonts w:ascii="Roboto Light" w:hAnsi="Roboto Light"/>
          <w:b w:val="false"/>
          <w:i w:val="false"/>
          <w:caps w:val="false"/>
          <w:smallCaps w:val="false"/>
          <w:color w:val="70757A"/>
          <w:spacing w:val="0"/>
          <w:sz w:val="24"/>
          <w:szCs w:val="24"/>
        </w:rPr>
        <w:t>Songtext von Herbei, oh Ihr Gläubigen © Le Chant Du Monde, Le Chante Du Monde Soc.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boto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Internetverknpfung">
    <w:name w:val="Hyperlink"/>
    <w:rPr>
      <w:color w:val="000080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usixmatch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LibreOffice/7.4.3.2$Windows_X86_64 LibreOffice_project/1048a8393ae2eeec98dff31b5c133c5f1d08b890</Application>
  <AppVersion>15.0000</AppVersion>
  <Pages>1</Pages>
  <Words>131</Words>
  <Characters>659</Characters>
  <CharactersWithSpaces>784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2023-12-02T11:01:49Z</dcterms:created>
  <dc:creator>Erich Bottesch</dc:creator>
  <dc:description/>
  <dc:language>de-DE</dc:language>
  <cp:lastModifiedBy>Erich Bottesch</cp:lastModifiedBy>
  <dcterms:modified xsi:type="dcterms:W3CDTF">2023-12-02T14:30:57Z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