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322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Keiner ist wie du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Keiner ist wie du!</w:t>
        <w:br/>
        <w:t>Niemand sonst berührt mein Herz so wie du.</w:t>
        <w:br/>
        <w:t>Wo auch immer ich noch suchte, o Herr,</w:t>
        <w:br/>
        <w:t>es bleibt: keiner ist wie du!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Erbarmen fließt wie ein weiter Strom,</w:t>
        <w:br/>
        <w:t>und Heilung strömt aus deiner Hand.</w:t>
        <w:br/>
        <w:t>Kinder mit Wunden sind sicher bei dir.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Keiner ist wie du!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5275557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Lenny LeBlanc | Martin Pepper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Integrity's Hosanna! Music (Verwaltet von SCM Verlagsgruppe GmbH)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VorformatierterTex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Lucida Sans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Lucida Sans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LibreOffice/6.0.2.1$Windows_X86_64 LibreOffice_project/f7f06a8f319e4b62f9bc5095aa112a65d2f3ac89</Application>
  <Pages>1</Pages>
  <Words>86</Words>
  <Characters>470</Characters>
  <CharactersWithSpaces>544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>Erich Bottesch</cp:lastModifiedBy>
  <dcterms:modified xsi:type="dcterms:W3CDTF">2019-04-07T08:33:26Z</dcterms:modified>
  <cp:revision>2</cp:revision>
  <dc:subject/>
  <dc:title/>
</cp:coreProperties>
</file>