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2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159_1145039143"/>
      <w:bookmarkStart w:id="1" w:name="__DdeLink__0_398836075"/>
      <w:bookmarkEnd w:id="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308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Jesus allein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Vater, lass unsre Augen seh'n Jesus allein.</w:t>
        <w:br/>
        <w:t>Geist Gottes, lass unsre Ohren hör'n</w:t>
        <w:br/>
        <w:t>die Worte Jesu allein.</w:t>
        <w:br/>
        <w:t>Wir haben Menschen zu lang vertraut,</w:t>
        <w:br/>
        <w:t>doch, wir kehren um zu dir.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Herr, wir schauen fest auf dich.</w:t>
        <w:br/>
        <w:t>Du bist das Haupt der Gemeinde,</w:t>
        <w:br/>
        <w:t>der tragende Fels, der einzige Grundstein! (2x)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keiner ist wie du,</w:t>
        <w:br/>
        <w:t>voller Gnade und Kraft.</w:t>
        <w:br/>
        <w:t>Jesus, keiner ist wie du,</w:t>
        <w:br/>
        <w:t>voller Weisheit und Macht!</w:t>
        <w:br/>
        <w:t>Wir haben Menschen zu lang vertraut,</w:t>
        <w:br/>
        <w:t>doch, wir kehren um zu dir.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Herr, wir schauen fest auf dich.</w:t>
        <w:br/>
        <w:t>Du bist der mächtige Herrscher, König der Welt,</w:t>
        <w:br/>
        <w:t>Herr der Herrlichkeit!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wirst Gottes Heere führ'n</w:t>
        <w:br/>
        <w:t>und wirst Sieger sein.</w:t>
        <w:br/>
        <w:t>Deine Augen strahlen wie Feuer,</w:t>
        <w:br/>
        <w:t>Gottes Wort, wahrhaft und treu!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5775758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Brian Doerksen | Craig Musseau | Irene Heidenreich | Stephanie Heinen | Thomas Tetzlaff</w:t>
      </w:r>
    </w:p>
    <w:p>
      <w:pPr>
        <w:pStyle w:val="Textkrper"/>
        <w:widowControl/>
        <w:numPr>
          <w:ilvl w:val="0"/>
          <w:numId w:val="3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1992 Mercy / Vineyard Publishing (Verwaltet von Gerth Medien Musikverlag)</w:t>
      </w:r>
    </w:p>
    <w:p>
      <w:pPr>
        <w:pStyle w:val="Textkrper"/>
        <w:widowControl/>
        <w:numPr>
          <w:ilvl w:val="0"/>
          <w:numId w:val="3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(Verwaltet von Gerth Medien Musikverlag)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LibreOffice/5.1.5.2$Windows_x86 LibreOffice_project/7a864d8825610a8c07cfc3bc01dd4fce6a9447e5</Application>
  <Pages>1</Pages>
  <Words>182</Words>
  <Characters>903</Characters>
  <CharactersWithSpaces>1066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2017-01-13T19:17:00Z</dcterms:created>
  <dc:creator/>
  <dc:description/>
  <dc:language>de-DE</dc:language>
  <cp:lastModifiedBy/>
  <dcterms:modified xsi:type="dcterms:W3CDTF">2017-05-27T12:26:48Z</dcterms:modified>
  <cp:revision>4</cp:revision>
  <dc:subject/>
  <dc:title/>
</cp:coreProperties>
</file>