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11" w:rsidRPr="00830211" w:rsidRDefault="00BC7269" w:rsidP="0083021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color w:val="00A3E0"/>
          <w:sz w:val="36"/>
          <w:szCs w:val="36"/>
          <w:lang w:eastAsia="de-DE"/>
        </w:rPr>
      </w:pPr>
      <w:r>
        <w:rPr>
          <w:rFonts w:ascii="Helvetica" w:eastAsia="Times New Roman" w:hAnsi="Helvetica" w:cs="Times New Roman"/>
          <w:color w:val="00A3E0"/>
          <w:sz w:val="36"/>
          <w:szCs w:val="36"/>
          <w:lang w:eastAsia="de-DE"/>
        </w:rPr>
        <w:t xml:space="preserve">306 </w:t>
      </w:r>
      <w:bookmarkStart w:id="0" w:name="_GoBack"/>
      <w:bookmarkEnd w:id="0"/>
      <w:r w:rsidR="00830211" w:rsidRPr="00830211">
        <w:rPr>
          <w:rFonts w:ascii="Helvetica" w:eastAsia="Times New Roman" w:hAnsi="Helvetica" w:cs="Times New Roman"/>
          <w:color w:val="00A3E0"/>
          <w:sz w:val="36"/>
          <w:szCs w:val="36"/>
          <w:lang w:eastAsia="de-DE"/>
        </w:rPr>
        <w:t>Gut, dass wir einander haben</w:t>
      </w:r>
    </w:p>
    <w:p w:rsidR="00830211" w:rsidRPr="00830211" w:rsidRDefault="00830211" w:rsidP="00830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color w:val="2C2A29"/>
          <w:sz w:val="27"/>
          <w:szCs w:val="27"/>
          <w:lang w:eastAsia="de-DE"/>
        </w:rPr>
      </w:pPr>
      <w:r w:rsidRPr="00830211">
        <w:rPr>
          <w:rFonts w:ascii="Helvetica" w:eastAsia="Times New Roman" w:hAnsi="Helvetica" w:cs="Times New Roman"/>
          <w:color w:val="2C2A29"/>
          <w:sz w:val="27"/>
          <w:szCs w:val="27"/>
          <w:lang w:eastAsia="de-DE"/>
        </w:rPr>
        <w:t>Chorus</w:t>
      </w:r>
    </w:p>
    <w:p w:rsidR="00830211" w:rsidRPr="00830211" w:rsidRDefault="00830211" w:rsidP="0083021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</w:pP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Gut, dass wir einander haben</w:t>
      </w:r>
      <w:proofErr w:type="gramStart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,</w:t>
      </w:r>
      <w:proofErr w:type="gramEnd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gut, dass wir einander sehn,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Sorgen, Freuden, Kräfte teilen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 xml:space="preserve">und auf einem Wege </w:t>
      </w:r>
      <w:proofErr w:type="spellStart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gehn</w:t>
      </w:r>
      <w:proofErr w:type="spellEnd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.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Gut, dass wir nicht uns nur haben</w:t>
      </w:r>
      <w:proofErr w:type="gramStart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,</w:t>
      </w:r>
      <w:proofErr w:type="gramEnd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dass der Kreis sich niemals schließt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und dass Gott, von dem wir reden,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hier in unsrer Mitte ist.</w:t>
      </w:r>
    </w:p>
    <w:p w:rsidR="00830211" w:rsidRPr="00830211" w:rsidRDefault="00830211" w:rsidP="00830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color w:val="2C2A29"/>
          <w:sz w:val="27"/>
          <w:szCs w:val="27"/>
          <w:lang w:eastAsia="de-DE"/>
        </w:rPr>
      </w:pPr>
      <w:r w:rsidRPr="00830211">
        <w:rPr>
          <w:rFonts w:ascii="Helvetica" w:eastAsia="Times New Roman" w:hAnsi="Helvetica" w:cs="Times New Roman"/>
          <w:color w:val="2C2A29"/>
          <w:sz w:val="27"/>
          <w:szCs w:val="27"/>
          <w:lang w:eastAsia="de-DE"/>
        </w:rPr>
        <w:t>Vers 1</w:t>
      </w:r>
    </w:p>
    <w:p w:rsidR="00830211" w:rsidRPr="00830211" w:rsidRDefault="00830211" w:rsidP="0083021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</w:pP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Keiner, der nur immer redet;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keiner, der nur immer hört.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Jedes Schweigen, jedes Hören</w:t>
      </w:r>
      <w:proofErr w:type="gramStart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,</w:t>
      </w:r>
      <w:proofErr w:type="gramEnd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jedes Wort hat seinen Wert.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Keiner widerspricht nur immer</w:t>
      </w:r>
      <w:proofErr w:type="gramStart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;</w:t>
      </w:r>
      <w:proofErr w:type="gramEnd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keiner passt sich immer an.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Und wir lernen, wie man streiten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und sich dennoch lieben kann.</w:t>
      </w:r>
    </w:p>
    <w:p w:rsidR="00830211" w:rsidRPr="00830211" w:rsidRDefault="00830211" w:rsidP="00830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color w:val="2C2A29"/>
          <w:sz w:val="27"/>
          <w:szCs w:val="27"/>
          <w:lang w:eastAsia="de-DE"/>
        </w:rPr>
      </w:pPr>
      <w:r w:rsidRPr="00830211">
        <w:rPr>
          <w:rFonts w:ascii="Helvetica" w:eastAsia="Times New Roman" w:hAnsi="Helvetica" w:cs="Times New Roman"/>
          <w:color w:val="2C2A29"/>
          <w:sz w:val="27"/>
          <w:szCs w:val="27"/>
          <w:lang w:eastAsia="de-DE"/>
        </w:rPr>
        <w:t>Vers 2</w:t>
      </w:r>
    </w:p>
    <w:p w:rsidR="00830211" w:rsidRPr="00830211" w:rsidRDefault="00830211" w:rsidP="0083021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</w:pP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Keiner, der nur immer jubelt;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keiner, der nur immer weint.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Oft schon hat uns Gott in unsrer Freude</w:t>
      </w:r>
      <w:proofErr w:type="gramStart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,</w:t>
      </w:r>
      <w:proofErr w:type="gramEnd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unsrem Schmerz vereint.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Keiner trägt nur immer andre</w:t>
      </w:r>
      <w:proofErr w:type="gramStart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;</w:t>
      </w:r>
      <w:proofErr w:type="gramEnd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keiner ist nur immer Last.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Jedem wurde schon geholfen</w:t>
      </w:r>
      <w:proofErr w:type="gramStart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;</w:t>
      </w:r>
      <w:proofErr w:type="gramEnd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jeder hat schon angefasst.</w:t>
      </w:r>
    </w:p>
    <w:p w:rsidR="00830211" w:rsidRPr="00830211" w:rsidRDefault="00830211" w:rsidP="008302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color w:val="2C2A29"/>
          <w:sz w:val="27"/>
          <w:szCs w:val="27"/>
          <w:lang w:eastAsia="de-DE"/>
        </w:rPr>
      </w:pPr>
      <w:r w:rsidRPr="00830211">
        <w:rPr>
          <w:rFonts w:ascii="Helvetica" w:eastAsia="Times New Roman" w:hAnsi="Helvetica" w:cs="Times New Roman"/>
          <w:color w:val="2C2A29"/>
          <w:sz w:val="27"/>
          <w:szCs w:val="27"/>
          <w:lang w:eastAsia="de-DE"/>
        </w:rPr>
        <w:t>Vers 3</w:t>
      </w:r>
    </w:p>
    <w:p w:rsidR="00830211" w:rsidRPr="00830211" w:rsidRDefault="00830211" w:rsidP="0083021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</w:pP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Keiner ist nur immer schwach</w:t>
      </w:r>
      <w:proofErr w:type="gramStart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,</w:t>
      </w:r>
      <w:proofErr w:type="gramEnd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und keiner hat für alles Kraft.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Jeder kann mit Gottes Gaben das tun</w:t>
      </w:r>
      <w:proofErr w:type="gramStart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,</w:t>
      </w:r>
      <w:proofErr w:type="gramEnd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was kein andrer schafft.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Keiner, der noch alles braucht,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und keiner, der schon alles hat.</w:t>
      </w:r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Jeder lebt von allen andern</w:t>
      </w:r>
      <w:proofErr w:type="gramStart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t>;</w:t>
      </w:r>
      <w:proofErr w:type="gramEnd"/>
      <w:r w:rsidRPr="00830211">
        <w:rPr>
          <w:rFonts w:ascii="Helvetica" w:eastAsia="Times New Roman" w:hAnsi="Helvetica" w:cs="Times New Roman"/>
          <w:color w:val="2C2A29"/>
          <w:sz w:val="24"/>
          <w:szCs w:val="24"/>
          <w:lang w:eastAsia="de-DE"/>
        </w:rPr>
        <w:br/>
        <w:t>jeder macht die andern satt.</w:t>
      </w:r>
    </w:p>
    <w:p w:rsidR="00830211" w:rsidRPr="00830211" w:rsidRDefault="00830211" w:rsidP="0083021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717171"/>
          <w:sz w:val="24"/>
          <w:szCs w:val="24"/>
          <w:lang w:eastAsia="de-DE"/>
        </w:rPr>
      </w:pPr>
      <w:r w:rsidRPr="00830211">
        <w:rPr>
          <w:rFonts w:ascii="Helvetica" w:eastAsia="Times New Roman" w:hAnsi="Helvetica" w:cs="Times New Roman"/>
          <w:color w:val="717171"/>
          <w:sz w:val="24"/>
          <w:szCs w:val="24"/>
          <w:lang w:eastAsia="de-DE"/>
        </w:rPr>
        <w:t>CCLI-Liednummer 4334073</w:t>
      </w:r>
    </w:p>
    <w:p w:rsidR="00830211" w:rsidRPr="00830211" w:rsidRDefault="00830211" w:rsidP="0083021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717171"/>
          <w:sz w:val="24"/>
          <w:szCs w:val="24"/>
          <w:lang w:eastAsia="de-DE"/>
        </w:rPr>
      </w:pPr>
      <w:r w:rsidRPr="00830211">
        <w:rPr>
          <w:rFonts w:ascii="Helvetica" w:eastAsia="Times New Roman" w:hAnsi="Helvetica" w:cs="Times New Roman"/>
          <w:color w:val="717171"/>
          <w:sz w:val="24"/>
          <w:szCs w:val="24"/>
          <w:lang w:eastAsia="de-DE"/>
        </w:rPr>
        <w:t xml:space="preserve">Manfred </w:t>
      </w:r>
      <w:proofErr w:type="spellStart"/>
      <w:r w:rsidRPr="00830211">
        <w:rPr>
          <w:rFonts w:ascii="Helvetica" w:eastAsia="Times New Roman" w:hAnsi="Helvetica" w:cs="Times New Roman"/>
          <w:color w:val="717171"/>
          <w:sz w:val="24"/>
          <w:szCs w:val="24"/>
          <w:lang w:eastAsia="de-DE"/>
        </w:rPr>
        <w:t>Siebald</w:t>
      </w:r>
      <w:proofErr w:type="spellEnd"/>
    </w:p>
    <w:p w:rsidR="00830211" w:rsidRPr="00830211" w:rsidRDefault="00830211" w:rsidP="0083021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717171"/>
          <w:sz w:val="24"/>
          <w:szCs w:val="24"/>
          <w:lang w:eastAsia="de-DE"/>
        </w:rPr>
      </w:pPr>
      <w:r w:rsidRPr="00830211">
        <w:rPr>
          <w:rFonts w:ascii="Helvetica" w:eastAsia="Times New Roman" w:hAnsi="Helvetica" w:cs="Times New Roman"/>
          <w:color w:val="717171"/>
          <w:sz w:val="24"/>
          <w:szCs w:val="24"/>
          <w:lang w:eastAsia="de-DE"/>
        </w:rPr>
        <w:lastRenderedPageBreak/>
        <w:t xml:space="preserve">© 1990 SCM </w:t>
      </w:r>
      <w:proofErr w:type="spellStart"/>
      <w:r w:rsidRPr="00830211">
        <w:rPr>
          <w:rFonts w:ascii="Helvetica" w:eastAsia="Times New Roman" w:hAnsi="Helvetica" w:cs="Times New Roman"/>
          <w:color w:val="717171"/>
          <w:sz w:val="24"/>
          <w:szCs w:val="24"/>
          <w:lang w:eastAsia="de-DE"/>
        </w:rPr>
        <w:t>Hänssler</w:t>
      </w:r>
      <w:proofErr w:type="spellEnd"/>
      <w:r w:rsidRPr="00830211">
        <w:rPr>
          <w:rFonts w:ascii="Helvetica" w:eastAsia="Times New Roman" w:hAnsi="Helvetica" w:cs="Times New Roman"/>
          <w:color w:val="717171"/>
          <w:sz w:val="24"/>
          <w:szCs w:val="24"/>
          <w:lang w:eastAsia="de-DE"/>
        </w:rPr>
        <w:t>, 71087 Holzgerlingen (Verwaltet von SCM-Verlag GmbH &amp; Co. KG)</w:t>
      </w:r>
    </w:p>
    <w:p w:rsidR="00830211" w:rsidRPr="00830211" w:rsidRDefault="00830211" w:rsidP="0083021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i/>
          <w:iCs/>
          <w:color w:val="717171"/>
          <w:sz w:val="24"/>
          <w:szCs w:val="24"/>
          <w:lang w:eastAsia="de-DE"/>
        </w:rPr>
      </w:pPr>
      <w:r w:rsidRPr="00830211">
        <w:rPr>
          <w:rFonts w:ascii="Helvetica" w:eastAsia="Times New Roman" w:hAnsi="Helvetica" w:cs="Times New Roman"/>
          <w:i/>
          <w:iCs/>
          <w:color w:val="717171"/>
          <w:sz w:val="24"/>
          <w:szCs w:val="24"/>
          <w:lang w:eastAsia="de-DE"/>
        </w:rPr>
        <w:t>Nutzung ausschließlich im Rahmen der </w:t>
      </w:r>
      <w:hyperlink r:id="rId5" w:history="1">
        <w:r w:rsidRPr="00830211">
          <w:rPr>
            <w:rFonts w:ascii="Helvetica" w:eastAsia="Times New Roman" w:hAnsi="Helvetica" w:cs="Times New Roman"/>
            <w:i/>
            <w:iCs/>
            <w:color w:val="00A3E0"/>
            <w:sz w:val="24"/>
            <w:szCs w:val="24"/>
            <w:lang w:eastAsia="de-DE"/>
          </w:rPr>
          <w:t>SongSelect® -Nutzungsbedingungen</w:t>
        </w:r>
      </w:hyperlink>
      <w:r w:rsidRPr="00830211">
        <w:rPr>
          <w:rFonts w:ascii="Helvetica" w:eastAsia="Times New Roman" w:hAnsi="Helvetica" w:cs="Times New Roman"/>
          <w:i/>
          <w:iCs/>
          <w:color w:val="717171"/>
          <w:sz w:val="24"/>
          <w:szCs w:val="24"/>
          <w:lang w:eastAsia="de-DE"/>
        </w:rPr>
        <w:t>. Alle Rechte vorbehalten. </w:t>
      </w:r>
      <w:hyperlink r:id="rId6" w:history="1">
        <w:r w:rsidRPr="00830211">
          <w:rPr>
            <w:rFonts w:ascii="Helvetica" w:eastAsia="Times New Roman" w:hAnsi="Helvetica" w:cs="Times New Roman"/>
            <w:i/>
            <w:iCs/>
            <w:color w:val="00A3E0"/>
            <w:sz w:val="24"/>
            <w:szCs w:val="24"/>
            <w:lang w:eastAsia="de-DE"/>
          </w:rPr>
          <w:t>www.ccli.de</w:t>
        </w:r>
      </w:hyperlink>
    </w:p>
    <w:p w:rsidR="00830211" w:rsidRPr="00830211" w:rsidRDefault="00830211" w:rsidP="0083021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717171"/>
          <w:sz w:val="24"/>
          <w:szCs w:val="24"/>
          <w:lang w:eastAsia="de-DE"/>
        </w:rPr>
      </w:pPr>
      <w:r w:rsidRPr="00830211">
        <w:rPr>
          <w:rFonts w:ascii="Helvetica" w:eastAsia="Times New Roman" w:hAnsi="Helvetica" w:cs="Times New Roman"/>
          <w:color w:val="717171"/>
          <w:sz w:val="24"/>
          <w:szCs w:val="24"/>
          <w:lang w:eastAsia="de-DE"/>
        </w:rPr>
        <w:t>CCLI-Lizenznummer 1218209</w:t>
      </w:r>
    </w:p>
    <w:p w:rsidR="00706FB5" w:rsidRDefault="00706FB5"/>
    <w:sectPr w:rsidR="00706F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60CE9"/>
    <w:multiLevelType w:val="multilevel"/>
    <w:tmpl w:val="E48A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11"/>
    <w:rsid w:val="00706FB5"/>
    <w:rsid w:val="00830211"/>
    <w:rsid w:val="00B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F8C00-EB6F-491F-9AF0-1F5D9686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li.de/" TargetMode="External"/><Relationship Id="rId5" Type="http://schemas.openxmlformats.org/officeDocument/2006/relationships/hyperlink" Target="https://songselect.ccli.com/about/termsofuse/about/termsof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Bottesch</dc:creator>
  <cp:keywords/>
  <dc:description/>
  <cp:lastModifiedBy>Sanne Bottesch</cp:lastModifiedBy>
  <cp:revision>2</cp:revision>
  <dcterms:created xsi:type="dcterms:W3CDTF">2017-05-18T21:05:00Z</dcterms:created>
  <dcterms:modified xsi:type="dcterms:W3CDTF">2017-05-18T21:08:00Z</dcterms:modified>
</cp:coreProperties>
</file>