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So groß ist der Herr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Ein König voller Pracht,</w:t>
        <w:br/>
        <w:t>voll Weisheit und voll Macht.</w:t>
        <w:br/>
        <w:t>Die Schöpfung betet an, die Schöpfung betet an.</w:t>
        <w:br/>
        <w:t>Er kleidet sich in Licht, das Dunkel hält ihn nicht.</w:t>
        <w:br/>
        <w:t>Und flieht, sobald er spricht,</w:t>
        <w:br/>
        <w:t>und flieht, sobald er spricht.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So groß ist der Herr, singt mit mir.</w:t>
        <w:br/>
        <w:t>So groß ist der Herr, ihn preisen wir.</w:t>
        <w:br/>
        <w:t>So groß, so groß ist der Herr.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Von Anbeginn der Zeit bis in die Ewigkeit.</w:t>
        <w:br/>
        <w:t>Bleibt er derselbe Gott, bleibt er derselbe Gott.</w:t>
        <w:br/>
        <w:t>Als Vater, Sohn und Geist, den alle Schöpfung preist.</w:t>
        <w:br/>
        <w:t>Als Löwe und als Lamm, als Löwe und als Lamm.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Sein Name sei erhöht.</w:t>
        <w:br/>
        <w:t>Denn er verdient das Lob.</w:t>
        <w:br/>
        <w:t>Wir singen laut: So groß ist der Herr.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5290068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Arne Kopfermann | Chris Tomlin | Ed Cash | Jesse Reeves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2004 sixsteps Music (Verwaltet von SCM-Verlag GmbH &amp; Co. KG)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worshiptogether.com songs (Verwaltet von SCM-Verlag GmbH &amp; Co. KG)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Wondrously Made Songs (Verwaltet von Small Stone Media Germany GmbH)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LibreOffice/5.1.5.2$Windows_x86 LibreOffice_project/7a864d8825610a8c07cfc3bc01dd4fce6a9447e5</Application>
  <Pages>1</Pages>
  <Words>182</Words>
  <Characters>891</Characters>
  <CharactersWithSpaces>1054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2017-04-01T15:32:02Z</dcterms:created>
  <dc:creator/>
  <dc:description/>
  <dc:language>de-DE</dc:language>
  <cp:lastModifiedBy/>
  <dcterms:modified xsi:type="dcterms:W3CDTF">2017-04-01T15:33:21Z</dcterms:modified>
  <cp:revision>1</cp:revision>
  <dc:subject/>
  <dc:title/>
</cp:coreProperties>
</file>