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lang w:val="en-GB"/>
        </w:rPr>
        <w:t xml:space="preserve">223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The Heart Of Worship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When the music fades all is stripped away</w:t>
        <w:br/>
        <w:t>And I simply come</w:t>
        <w:br/>
        <w:t>Longing just to bring something that's of worth</w:t>
        <w:br/>
        <w:t>That will bless Your heart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Pre-Chorus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I'll bring You more than a song</w:t>
        <w:br/>
        <w:t>For a song in itself is not what You have required</w:t>
        <w:br/>
        <w:t>You search much deeper within</w:t>
        <w:br/>
        <w:t>Through the way things appear</w:t>
        <w:br/>
        <w:t>You're looking into my heart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I'm coming back to the heart of worship</w:t>
        <w:br/>
        <w:t>And it's all about You all about You Jesus</w:t>
        <w:br/>
        <w:t>I'm sorry Lord for the thing I've made it</w:t>
        <w:br/>
        <w:t>When it's all about You all about You Jesus</w:t>
      </w:r>
    </w:p>
    <w:p>
      <w:pPr>
        <w:pStyle w:val="Berschrift3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King of endless worth no one could express</w:t>
        <w:br/>
        <w:t>How much You deserve</w:t>
        <w:br/>
        <w:t>Though I'm weak and poor all I have is Yours</w:t>
        <w:br/>
        <w:t>Ev'ry single breath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2296522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Matt Redman</w:t>
      </w:r>
    </w:p>
    <w:p>
      <w:pPr>
        <w:pStyle w:val="Textkrper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1997 Thankyou Music (Admin. by SCM Hänssler)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itel"/>
        <w:jc w:val="left"/>
        <w:rPr>
          <w:lang w:val="en-GB"/>
        </w:rPr>
      </w:pPr>
      <w:r>
        <w:rPr>
          <w:lang w:val="en-GB"/>
        </w:rPr>
      </w:r>
    </w:p>
    <w:p>
      <w:pPr>
        <w:pStyle w:val="Titel"/>
        <w:jc w:val="left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Titel"/>
        <w:jc w:val="left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Titel"/>
        <w:jc w:val="left"/>
        <w:rPr/>
      </w:pPr>
      <w:r>
        <w:rPr>
          <w:u w:val="single"/>
          <w:lang w:val="en-GB"/>
        </w:rPr>
        <w:t>When the music fades</w:t>
      </w:r>
    </w:p>
    <w:p>
      <w:pPr>
        <w:pStyle w:val="Normal"/>
        <w:jc w:val="left"/>
        <w:rPr>
          <w:b/>
          <w:b/>
          <w:sz w:val="32"/>
          <w:lang w:val="en-GB"/>
        </w:rPr>
      </w:pPr>
      <w:r>
        <w:rPr>
          <w:b/>
          <w:sz w:val="32"/>
          <w:lang w:val="en-GB"/>
        </w:rPr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When the music fades, all is stripped away, and I simply come;</w:t>
      </w:r>
    </w:p>
    <w:p>
      <w:pPr>
        <w:pStyle w:val="Normal"/>
        <w:jc w:val="left"/>
        <w:rPr/>
      </w:pPr>
      <w:r>
        <w:rPr>
          <w:sz w:val="28"/>
        </w:rPr>
        <w:t>(Wenn die Musik ausklinkt, alles abgeschaltet ist, und ich einfach komme)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longing just to bring, something that’s a worth that will bless your heart.</w:t>
      </w:r>
    </w:p>
    <w:p>
      <w:pPr>
        <w:pStyle w:val="Normal"/>
        <w:jc w:val="left"/>
        <w:rPr/>
      </w:pPr>
      <w:r>
        <w:rPr>
          <w:sz w:val="28"/>
        </w:rPr>
        <w:t>(in dem Verlangen etwas zu bringen, etwas das dein Herz freut.)</w:t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 xml:space="preserve">I bring you more than a song, for a song in itself </w:t>
      </w:r>
    </w:p>
    <w:p>
      <w:pPr>
        <w:pStyle w:val="Normal"/>
        <w:jc w:val="left"/>
        <w:rPr/>
      </w:pPr>
      <w:r>
        <w:rPr>
          <w:sz w:val="28"/>
        </w:rPr>
        <w:t>(Ich bring Dir mehr als ein Lied, den ein Lied an sich 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is not what you have required.</w:t>
      </w:r>
    </w:p>
    <w:p>
      <w:pPr>
        <w:pStyle w:val="Normal"/>
        <w:jc w:val="left"/>
        <w:rPr/>
      </w:pPr>
      <w:r>
        <w:rPr>
          <w:sz w:val="28"/>
        </w:rPr>
        <w:t>(ist nicht das nach dem Du verlangt hast.)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 xml:space="preserve">You search much deeper within through the way things appear; </w:t>
      </w:r>
    </w:p>
    <w:p>
      <w:pPr>
        <w:pStyle w:val="Normal"/>
        <w:jc w:val="left"/>
        <w:rPr/>
      </w:pPr>
      <w:r>
        <w:rPr>
          <w:sz w:val="28"/>
        </w:rPr>
        <w:t>(Du suchst viel tiefer, siehst nicht den äußeren Schein.)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You’re looking into my heart.</w:t>
      </w:r>
    </w:p>
    <w:p>
      <w:pPr>
        <w:pStyle w:val="Normal"/>
        <w:jc w:val="left"/>
        <w:rPr/>
      </w:pPr>
      <w:r>
        <w:rPr>
          <w:sz w:val="28"/>
        </w:rPr>
        <w:t>(Du schaust in mein Herz.)</w:t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I’m coming back to the heart of worship</w:t>
      </w:r>
      <w:r>
        <w:rPr>
          <w:sz w:val="28"/>
          <w:lang w:val="en-GB"/>
        </w:rPr>
        <w:t>,</w:t>
      </w:r>
    </w:p>
    <w:p>
      <w:pPr>
        <w:pStyle w:val="Normal"/>
        <w:jc w:val="left"/>
        <w:rPr/>
      </w:pPr>
      <w:r>
        <w:rPr>
          <w:sz w:val="28"/>
        </w:rPr>
        <w:t>(Ich komme zurück zum Herz der Anbetung)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and it’s all about You, all about You,</w:t>
      </w:r>
    </w:p>
    <w:p>
      <w:pPr>
        <w:pStyle w:val="Normal"/>
        <w:jc w:val="left"/>
        <w:rPr/>
      </w:pPr>
      <w:r>
        <w:rPr>
          <w:sz w:val="28"/>
        </w:rPr>
        <w:t>(und das bist Du, nur Du)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JESUS.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 xml:space="preserve">I’m sorry, Lord, for the things I’ve made, </w:t>
      </w:r>
    </w:p>
    <w:p>
      <w:pPr>
        <w:pStyle w:val="Normal"/>
        <w:jc w:val="left"/>
        <w:rPr/>
      </w:pPr>
      <w:r>
        <w:rPr>
          <w:sz w:val="28"/>
        </w:rPr>
        <w:t>(Es tut mir leid, was ich daraus gemacht habe,)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when it’s all about You, all about You,</w:t>
      </w:r>
    </w:p>
    <w:p>
      <w:pPr>
        <w:pStyle w:val="Normal"/>
        <w:jc w:val="left"/>
        <w:rPr/>
      </w:pPr>
      <w:r>
        <w:rPr>
          <w:sz w:val="28"/>
        </w:rPr>
        <w:t>(es geht doch nur um Dich)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JESUS.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 xml:space="preserve">King of endless worth, </w:t>
      </w:r>
    </w:p>
    <w:p>
      <w:pPr>
        <w:pStyle w:val="Normal"/>
        <w:jc w:val="left"/>
        <w:rPr/>
      </w:pPr>
      <w:r>
        <w:rPr>
          <w:sz w:val="28"/>
          <w:lang w:val="en-GB"/>
        </w:rPr>
        <w:t>(Unendlich wertvoller König)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no one could express how much You deserve</w:t>
      </w:r>
      <w:r>
        <w:rPr>
          <w:sz w:val="28"/>
          <w:lang w:val="en-GB"/>
        </w:rPr>
        <w:t>.</w:t>
      </w:r>
    </w:p>
    <w:p>
      <w:pPr>
        <w:pStyle w:val="Normal"/>
        <w:jc w:val="left"/>
        <w:rPr/>
      </w:pPr>
      <w:r>
        <w:rPr>
          <w:sz w:val="28"/>
        </w:rPr>
        <w:t>(es ist unmöglich auszudrücken, was Du wirklich verdient hättest)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Though I’m weak and poor, all I have is Yours,</w:t>
      </w:r>
    </w:p>
    <w:p>
      <w:pPr>
        <w:pStyle w:val="Normal"/>
        <w:jc w:val="left"/>
        <w:rPr/>
      </w:pPr>
      <w:r>
        <w:rPr>
          <w:sz w:val="28"/>
        </w:rPr>
        <w:t>(Ich bin schwach und arm, alles was ich habe gehört eigentlich Dir)</w:t>
      </w:r>
    </w:p>
    <w:p>
      <w:pPr>
        <w:pStyle w:val="Normal"/>
        <w:jc w:val="left"/>
        <w:rPr/>
      </w:pPr>
      <w:r>
        <w:rPr>
          <w:b/>
          <w:sz w:val="28"/>
          <w:lang w:val="en-GB"/>
        </w:rPr>
        <w:t>ev’ry single breath.</w:t>
      </w:r>
    </w:p>
    <w:p>
      <w:pPr>
        <w:pStyle w:val="Normal"/>
        <w:jc w:val="left"/>
        <w:rPr/>
      </w:pPr>
      <w:r>
        <w:rPr>
          <w:sz w:val="28"/>
          <w:lang w:val="en-GB"/>
        </w:rPr>
        <w:t>(sogar jeder einzelner Atmenzug)</w:t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/>
      </w:pPr>
      <w:r>
        <w:rPr>
          <w:lang w:val="en-GB"/>
        </w:rPr>
        <w:t>Copyright: 1997 by Kingsways Thankyou Music Ltd./Great Britain</w:t>
      </w:r>
    </w:p>
    <w:p>
      <w:pPr>
        <w:pStyle w:val="Normal"/>
        <w:jc w:val="left"/>
        <w:rPr/>
      </w:pPr>
      <w:r>
        <w:rPr>
          <w:lang w:val="en-GB"/>
        </w:rPr>
        <w:t>Text und Musik: Matt Redman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de-DE" w:bidi="ar-SA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NormalCharacter" w:default="1">
    <w:name w:val="NormalCharacter"/>
    <w:link w:val="Normal"/>
    <w:semiHidden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eading1" w:default="1">
    <w:name w:val="Heading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3</Pages>
  <Words>402</Words>
  <Characters>1876</Characters>
  <CharactersWithSpaces>2234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2020-01-18T17:55:25Z</dcterms:modified>
  <cp:revision>1</cp:revision>
  <dc:subject/>
  <dc:title/>
</cp:coreProperties>
</file>