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8f45f0">
      <w:pPr>
        <w:pStyle w:val="Title"/>
        <w:jc w:val="right"/>
      </w:pPr>
      <w:r w:rsidR="00fc44bf">
        <w:t xml:space="preserve">183</w:t>
      </w:r>
      <w:r w:rsidR="008c2a69" w:rsidRPr="002e7e5e">
        <w:t xml:space="preserve"/>
      </w:r>
    </w:p>
    <w:p>
      <w:pPr>
        <w:pStyle w:val="Title"/>
      </w:pPr>
      <w:r w:rsidR="008c2a69" w:rsidRPr="002e7e5e">
        <w:t xml:space="preserve"/>
      </w:r>
    </w:p>
    <w:p>
      <w:pPr>
        <w:pStyle w:val="Title"/>
      </w:pPr>
      <w:r w:rsidR="008c2a69" w:rsidRPr="002e7e5e">
        <w:t xml:space="preserve"/>
      </w:r>
    </w:p>
    <w:p w:rsidP="007c73a8">
      <w:pPr>
        <w:pStyle w:val="Title"/>
        <w:rPr>
          <w:u w:val="single"/>
        </w:rPr>
      </w:pPr>
      <w:r w:rsidR="007c73a8" w:rsidRPr="007c73a8">
        <w:rPr>
          <w:u w:val="single"/>
        </w:rPr>
        <w:t xml:space="preserve">Dir gebührt die Ehre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  <w:jc w:val="left"/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Dir gebührt die Ehre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und Anbetung.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Wir erheben unsre Hände,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wir erheben deinen Nam'.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Denn du bist groß,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du tust große Wunder, groß,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niemand anders ist wie du,</w:t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>niemand anders ist wie du.</w:t>
      </w:r>
      <w:r w:rsid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</w:rPr>
      </w:pPr>
      <w:r w:rsidR="007c73a8" w:rsidRPr="007c73a8">
        <w:rPr>
          <w:b w:val="0"/>
        </w:rPr>
        <w:t xml:space="preserve"/>
      </w:r>
    </w:p>
    <w:p w:rsidP="007c73a8">
      <w:pPr>
        <w:pStyle w:val="Title"/>
        <w:rPr>
          <w:b w:val="0"/>
          <w:sz w:val="20"/>
        </w:rPr>
      </w:pPr>
      <w:r w:rsidR="007c73a8" w:rsidRPr="007c73a8">
        <w:rPr>
          <w:b w:val="0"/>
          <w:sz w:val="20"/>
        </w:rPr>
        <w:t xml:space="preserve">CCLI-Liednummer 5608337</w:t>
      </w:r>
    </w:p>
    <w:p w:rsidP="007c73a8">
      <w:pPr>
        <w:pStyle w:val="Title"/>
        <w:rPr>
          <w:b w:val="0"/>
          <w:sz w:val="20"/>
        </w:rPr>
      </w:pPr>
      <w:r w:rsidR="007c73a8" w:rsidRPr="007c73a8">
        <w:rPr>
          <w:b w:val="0"/>
          <w:sz w:val="20"/>
        </w:rPr>
        <w:t xml:space="preserve">Eva-Lena Hellmark</w:t>
      </w:r>
    </w:p>
    <w:p w:rsidP="007c73a8">
      <w:pPr>
        <w:pStyle w:val="Title"/>
        <w:rPr>
          <w:b w:val="0"/>
          <w:sz w:val="20"/>
        </w:rPr>
      </w:pPr>
      <w:r w:rsidR="007c73a8" w:rsidRPr="007c73a8">
        <w:rPr>
          <w:b w:val="0"/>
          <w:sz w:val="20"/>
        </w:rPr>
        <w:t xml:space="preserve">© 1992 Eva-Lena Hellmark (Verwaltet von Small Stone Media Germany GmbH)</w:t>
      </w:r>
    </w:p>
    <w:p w:rsidP="007c73a8">
      <w:pPr>
        <w:pStyle w:val="Title"/>
        <w:rPr>
          <w:b w:val="0"/>
          <w:sz w:val="20"/>
        </w:rPr>
      </w:pPr>
      <w:r w:rsidR="007c73a8" w:rsidRPr="007c73a8">
        <w:rPr>
          <w:b w:val="0"/>
          <w:sz w:val="20"/>
        </w:rPr>
        <w:t xml:space="preserve">Nutzung ausschließlich im Rahmen der SongSelect-Nutzungsbedingungen. Alle Rechte vorbehalten. www.ccli.de</w:t>
      </w:r>
    </w:p>
    <w:p w:rsidP="007c73a8">
      <w:pPr>
        <w:pStyle w:val="Title"/>
        <w:rPr>
          <w:b w:val="0"/>
          <w:sz w:val="20"/>
        </w:rPr>
      </w:pPr>
      <w:r w:rsidR="007c73a8" w:rsidRPr="007c73a8">
        <w:rPr>
          <w:b w:val="0"/>
          <w:sz w:val="20"/>
        </w:rPr>
        <w:t xml:space="preserve">CCLI-Lizenznummer 1218209</w:t>
      </w:r>
      <w:r w:rsidR="008c2a69" w:rsidRPr="007c73a8">
        <w:rPr>
          <w:b w:val="0"/>
          <w:sz w:val="20"/>
        </w:rPr>
        <w:t xml:space="preserve"/>
      </w:r>
    </w:p>
    <w:p w:rsidP="003e6261">
      <w:pPr>
        <w:pStyle w:val="Normal"/>
        <w:rPr>
          <w:b/>
          <w:sz w:val="32"/>
        </w:rPr>
      </w:pPr>
      <w:r w:rsidR="008c2a69" w:rsidRPr="002e7e5e">
        <w:rPr>
          <w:b/>
          <w:sz w:val="32"/>
        </w:rPr>
        <w:t xml:space="preserve"/>
      </w:r>
    </w:p>
    <w:p>
      <w:pPr>
        <w:pStyle w:val="Normal"/>
        <w:rPr>
          <w:b/>
          <w:sz w:val="32"/>
        </w:rPr>
        <w:jc w:val="center"/>
      </w:pPr>
      <w:r w:rsidR="008c2a69" w:rsidRPr="002e7e5e">
        <w:rPr>
          <w:b/>
          <w:sz w:val="32"/>
        </w:rPr>
        <w:t xml:space="preserve"/>
      </w:r>
    </w:p>
    <w:p w:rsidP="007c73a8">
      <w:pPr>
        <w:pStyle w:val="Normal"/>
        <w:rPr>
          <w:sz w:val="28"/>
        </w:rPr>
      </w:pPr>
      <w:r w:rsidR="005d41a5">
        <w:rPr>
          <w:sz w:val="28"/>
        </w:rPr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20002a87" w:usb1="80000000" w:usb2="00000008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20002a87" w:usb1="80000000" w:usb2="00000008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2e7e5e"/>
    <w:rsid w:val="003e6261"/>
    <w:rsid w:val="005d41a5"/>
    <w:rsid w:val="007c73a8"/>
    <w:rsid w:val="008c2a69"/>
    <w:rsid w:val="008f45f0"/>
    <w:rsid w:val="00fc44b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