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004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Das Höchste meines Lebens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Das Höchste meines Lebens ist:</w:t>
        <w:br/>
        <w:t>Dich kennen, Herr!</w:t>
        <w:br/>
        <w:t>Das Höchste meines Lebens ist:</w:t>
        <w:br/>
        <w:t>Dich kennen, Herr!</w:t>
        <w:br/>
        <w:t>Dich kennen, mehr und mehr,</w:t>
        <w:br/>
        <w:t>dich kennen, mehr und mehr.</w:t>
        <w:br/>
        <w:t>Das Höchste meines Lebens ist:</w:t>
        <w:br/>
        <w:t>Dich kennen, Herr!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Das Höchste meines Lebens ist:</w:t>
        <w:br/>
        <w:t>Dich lieben, Herr!</w:t>
        <w:br/>
        <w:t>Das Höchste meines Lebens ist:</w:t>
        <w:br/>
        <w:t>Dich lieben, Herr!</w:t>
        <w:br/>
        <w:t>Dich lieben, mehr und mehr,</w:t>
        <w:br/>
        <w:t>dich lieben, mehr und mehr.</w:t>
        <w:br/>
        <w:t>Das Höchste meines Lebens ist:</w:t>
        <w:br/>
        <w:t>Dich lieben, Herr!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Das Höchste meines Lebens ist:</w:t>
        <w:br/>
        <w:t>Dir dienen, Herr!</w:t>
        <w:br/>
        <w:t>Das Höchste meines Lebens ist:</w:t>
        <w:br/>
        <w:t>Dir dienen, Herr!</w:t>
        <w:br/>
        <w:t>Dir dienen, mehr und mehr,</w:t>
        <w:br/>
        <w:t>dir dienen, mehr und mehr.</w:t>
        <w:br/>
        <w:t>Das Höchste meines Lebens ist:</w:t>
        <w:br/>
        <w:t>Dir dienen, Herr!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5416732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 | Mark Pendergrass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1977 Candle Company Music (Verwaltet von SCM-Verlag GmbH &amp; Co. KG)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Sparrow Song (Verwaltet von SCM-Verlag GmbH &amp; Co. KG)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Universal Music - Brentwood Benson Songs (Verwaltet von SCM-Verlag GmbH &amp; Co. KG)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LibreOffice/5.1.6.2$Windows_x86 LibreOffice_project/07ac168c60a517dba0f0d7bc7540f5afa45f0909</Application>
  <Pages>2</Pages>
  <Words>170</Words>
  <Characters>898</Characters>
  <CharactersWithSpaces>1051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2017-05-14T08:26:16Z</dcterms:created>
  <dc:creator/>
  <dc:description/>
  <dc:language>de-DE</dc:language>
  <cp:lastModifiedBy/>
  <dcterms:modified xsi:type="dcterms:W3CDTF">2017-05-14T08:30:49Z</dcterms:modified>
  <cp:revision>2</cp:revision>
  <dc:subject/>
  <dc:title/>
</cp:coreProperties>
</file>